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271" w:rsidRDefault="00C16271" w:rsidP="00C16271">
      <w:pPr>
        <w:pStyle w:val="FR1"/>
        <w:spacing w:line="360" w:lineRule="auto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проект</w:t>
      </w:r>
    </w:p>
    <w:p w:rsidR="00C16271" w:rsidRPr="00C16271" w:rsidRDefault="00C16271" w:rsidP="00C16271">
      <w:pPr>
        <w:pStyle w:val="FR1"/>
        <w:spacing w:line="360" w:lineRule="auto"/>
        <w:ind w:right="261"/>
        <w:rPr>
          <w:b/>
          <w:bCs/>
          <w:sz w:val="24"/>
          <w:szCs w:val="24"/>
        </w:rPr>
      </w:pPr>
      <w:proofErr w:type="gramStart"/>
      <w:r w:rsidRPr="00C16271">
        <w:rPr>
          <w:b/>
          <w:bCs/>
          <w:sz w:val="24"/>
          <w:szCs w:val="24"/>
        </w:rPr>
        <w:t>Р</w:t>
      </w:r>
      <w:proofErr w:type="gramEnd"/>
      <w:r w:rsidRPr="00C16271">
        <w:rPr>
          <w:b/>
          <w:bCs/>
          <w:sz w:val="24"/>
          <w:szCs w:val="24"/>
        </w:rPr>
        <w:t xml:space="preserve"> Е Ш Е Н И Е</w:t>
      </w:r>
    </w:p>
    <w:p w:rsidR="00C16271" w:rsidRPr="00C16271" w:rsidRDefault="00C16271" w:rsidP="00C16271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 w:rsidRPr="00C16271">
        <w:rPr>
          <w:b/>
          <w:bCs/>
          <w:sz w:val="24"/>
          <w:szCs w:val="24"/>
        </w:rPr>
        <w:t>РАЙОННОГО СОВЕТА ДЕПУТАТОВ</w:t>
      </w:r>
    </w:p>
    <w:p w:rsidR="00C16271" w:rsidRPr="00C16271" w:rsidRDefault="00C16271" w:rsidP="00C16271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 w:rsidRPr="00C16271">
        <w:rPr>
          <w:b/>
          <w:bCs/>
          <w:sz w:val="24"/>
          <w:szCs w:val="24"/>
        </w:rPr>
        <w:t xml:space="preserve"> МУНИЦИПАЛЬНОГО ОБРАЗОВАНИЯ «КЕЗСКИЙ РАЙОН»</w:t>
      </w:r>
    </w:p>
    <w:p w:rsidR="00C16271" w:rsidRPr="00C16271" w:rsidRDefault="00C16271" w:rsidP="00C16271">
      <w:pPr>
        <w:jc w:val="both"/>
        <w:rPr>
          <w:rFonts w:ascii="Times New Roman" w:hAnsi="Times New Roman" w:cs="Times New Roman"/>
          <w:sz w:val="24"/>
          <w:szCs w:val="24"/>
        </w:rPr>
      </w:pPr>
      <w:r w:rsidRPr="00C1627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16271" w:rsidRPr="00C16271" w:rsidRDefault="00C16271" w:rsidP="00C162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271">
        <w:rPr>
          <w:rFonts w:ascii="Times New Roman" w:hAnsi="Times New Roman" w:cs="Times New Roman"/>
          <w:b/>
          <w:sz w:val="24"/>
          <w:szCs w:val="24"/>
        </w:rPr>
        <w:t>О расходовании средств резервного фонда</w:t>
      </w:r>
    </w:p>
    <w:p w:rsidR="00C16271" w:rsidRPr="00C16271" w:rsidRDefault="00C16271" w:rsidP="00C162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6271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  «</w:t>
      </w:r>
      <w:proofErr w:type="spellStart"/>
      <w:r w:rsidRPr="00C16271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C16271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C16271" w:rsidRPr="00C16271" w:rsidRDefault="00C16271" w:rsidP="00C162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9 месяцев </w:t>
      </w:r>
      <w:r w:rsidRPr="00C16271">
        <w:rPr>
          <w:rFonts w:ascii="Times New Roman" w:hAnsi="Times New Roman" w:cs="Times New Roman"/>
          <w:b/>
          <w:sz w:val="24"/>
          <w:szCs w:val="24"/>
        </w:rPr>
        <w:t xml:space="preserve"> 2014 года</w:t>
      </w:r>
    </w:p>
    <w:p w:rsidR="00C16271" w:rsidRPr="00C16271" w:rsidRDefault="00C16271" w:rsidP="00C1627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6271" w:rsidRPr="00C16271" w:rsidRDefault="00C16271" w:rsidP="00C1627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16271">
        <w:rPr>
          <w:rFonts w:ascii="Times New Roman" w:hAnsi="Times New Roman" w:cs="Times New Roman"/>
          <w:sz w:val="24"/>
          <w:szCs w:val="24"/>
        </w:rPr>
        <w:t>Заслушав информацию о расходовании средств резервного фонда Администрации муниципального образования «</w:t>
      </w:r>
      <w:proofErr w:type="spellStart"/>
      <w:r w:rsidRPr="00C1627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C16271">
        <w:rPr>
          <w:rFonts w:ascii="Times New Roman" w:hAnsi="Times New Roman" w:cs="Times New Roman"/>
          <w:sz w:val="24"/>
          <w:szCs w:val="24"/>
        </w:rPr>
        <w:t xml:space="preserve"> район» </w:t>
      </w:r>
      <w:r>
        <w:rPr>
          <w:rFonts w:ascii="Times New Roman" w:hAnsi="Times New Roman" w:cs="Times New Roman"/>
          <w:sz w:val="24"/>
          <w:szCs w:val="24"/>
        </w:rPr>
        <w:t>за 9 месяцев</w:t>
      </w:r>
      <w:r w:rsidRPr="00C16271">
        <w:rPr>
          <w:rFonts w:ascii="Times New Roman" w:hAnsi="Times New Roman" w:cs="Times New Roman"/>
          <w:sz w:val="24"/>
          <w:szCs w:val="24"/>
        </w:rPr>
        <w:t xml:space="preserve">  2014 года  и руководствуясь Бюджетным кодексом Российской Федерации, пунктом  4.2  Положения о порядке расходования средств резервного фонда  Администрации муниципального образования «</w:t>
      </w:r>
      <w:proofErr w:type="spellStart"/>
      <w:r w:rsidRPr="00C1627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C16271">
        <w:rPr>
          <w:rFonts w:ascii="Times New Roman" w:hAnsi="Times New Roman" w:cs="Times New Roman"/>
          <w:sz w:val="24"/>
          <w:szCs w:val="24"/>
        </w:rPr>
        <w:t xml:space="preserve"> район», утвержденного постановлением Администрации  муниципального образования «</w:t>
      </w:r>
      <w:proofErr w:type="spellStart"/>
      <w:r w:rsidRPr="00C1627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C16271">
        <w:rPr>
          <w:rFonts w:ascii="Times New Roman" w:hAnsi="Times New Roman" w:cs="Times New Roman"/>
          <w:sz w:val="24"/>
          <w:szCs w:val="24"/>
        </w:rPr>
        <w:t xml:space="preserve"> район»  от  6 октября 2011 года № 1552,  Районный Совет депутатов </w:t>
      </w:r>
      <w:r w:rsidRPr="00C16271">
        <w:rPr>
          <w:rFonts w:ascii="Times New Roman" w:hAnsi="Times New Roman" w:cs="Times New Roman"/>
          <w:b/>
          <w:sz w:val="24"/>
          <w:szCs w:val="24"/>
        </w:rPr>
        <w:t>РЕШАЕТ</w:t>
      </w:r>
      <w:r w:rsidRPr="00C16271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C16271" w:rsidRPr="00C16271" w:rsidRDefault="00C16271" w:rsidP="00C16271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16271">
        <w:rPr>
          <w:rFonts w:ascii="Times New Roman" w:hAnsi="Times New Roman" w:cs="Times New Roman"/>
          <w:sz w:val="24"/>
          <w:szCs w:val="24"/>
        </w:rPr>
        <w:t>Информацию о расходовании средств резервного фонда Администрации  муниципального образования «</w:t>
      </w:r>
      <w:proofErr w:type="spellStart"/>
      <w:r w:rsidRPr="00C1627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C16271">
        <w:rPr>
          <w:rFonts w:ascii="Times New Roman" w:hAnsi="Times New Roman" w:cs="Times New Roman"/>
          <w:sz w:val="24"/>
          <w:szCs w:val="24"/>
        </w:rPr>
        <w:t xml:space="preserve"> район» </w:t>
      </w:r>
      <w:r>
        <w:rPr>
          <w:rFonts w:ascii="Times New Roman" w:hAnsi="Times New Roman" w:cs="Times New Roman"/>
          <w:sz w:val="24"/>
          <w:szCs w:val="24"/>
        </w:rPr>
        <w:t>за 9 месяцев</w:t>
      </w:r>
      <w:r w:rsidRPr="00C16271">
        <w:rPr>
          <w:rFonts w:ascii="Times New Roman" w:hAnsi="Times New Roman" w:cs="Times New Roman"/>
          <w:sz w:val="24"/>
          <w:szCs w:val="24"/>
        </w:rPr>
        <w:t xml:space="preserve">   2014  года  принять   к сведению </w:t>
      </w:r>
      <w:proofErr w:type="gramStart"/>
      <w:r w:rsidRPr="00C1627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C16271">
        <w:rPr>
          <w:rFonts w:ascii="Times New Roman" w:hAnsi="Times New Roman" w:cs="Times New Roman"/>
          <w:sz w:val="24"/>
          <w:szCs w:val="24"/>
        </w:rPr>
        <w:t>прилагается).</w:t>
      </w:r>
    </w:p>
    <w:p w:rsidR="00C16271" w:rsidRPr="00C16271" w:rsidRDefault="00C16271" w:rsidP="00C1627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  <w:r w:rsidRPr="00C16271"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gramStart"/>
      <w:r w:rsidRPr="00C16271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C162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  <w:r w:rsidRPr="00C16271"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 w:rsidRPr="00C16271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C16271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C16271">
        <w:rPr>
          <w:rFonts w:ascii="Times New Roman" w:hAnsi="Times New Roman" w:cs="Times New Roman"/>
          <w:sz w:val="24"/>
          <w:szCs w:val="24"/>
        </w:rPr>
        <w:tab/>
      </w:r>
      <w:r w:rsidRPr="00C16271">
        <w:rPr>
          <w:rFonts w:ascii="Times New Roman" w:hAnsi="Times New Roman" w:cs="Times New Roman"/>
          <w:sz w:val="24"/>
          <w:szCs w:val="24"/>
        </w:rPr>
        <w:tab/>
        <w:t xml:space="preserve">                     П.Е.Князев</w:t>
      </w:r>
      <w:r w:rsidRPr="00C16271">
        <w:rPr>
          <w:rFonts w:ascii="Times New Roman" w:hAnsi="Times New Roman" w:cs="Times New Roman"/>
          <w:sz w:val="24"/>
          <w:szCs w:val="24"/>
        </w:rPr>
        <w:tab/>
      </w:r>
      <w:r w:rsidRPr="00C16271">
        <w:rPr>
          <w:rFonts w:ascii="Times New Roman" w:hAnsi="Times New Roman" w:cs="Times New Roman"/>
          <w:sz w:val="24"/>
          <w:szCs w:val="24"/>
        </w:rPr>
        <w:tab/>
      </w:r>
      <w:r w:rsidRPr="00C16271">
        <w:rPr>
          <w:rFonts w:ascii="Times New Roman" w:hAnsi="Times New Roman" w:cs="Times New Roman"/>
          <w:sz w:val="24"/>
          <w:szCs w:val="24"/>
        </w:rPr>
        <w:tab/>
      </w:r>
      <w:r w:rsidRPr="00C16271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ind w:left="5487"/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ind w:left="5487"/>
        <w:rPr>
          <w:rFonts w:ascii="Times New Roman" w:hAnsi="Times New Roman" w:cs="Times New Roman"/>
          <w:sz w:val="24"/>
          <w:szCs w:val="24"/>
        </w:rPr>
      </w:pPr>
    </w:p>
    <w:tbl>
      <w:tblPr>
        <w:tblW w:w="9256" w:type="dxa"/>
        <w:tblInd w:w="93" w:type="dxa"/>
        <w:tblLook w:val="04A0"/>
      </w:tblPr>
      <w:tblGrid>
        <w:gridCol w:w="3276"/>
        <w:gridCol w:w="1180"/>
        <w:gridCol w:w="1060"/>
        <w:gridCol w:w="1420"/>
        <w:gridCol w:w="1160"/>
        <w:gridCol w:w="1160"/>
      </w:tblGrid>
      <w:tr w:rsidR="00C16271" w:rsidRPr="00C16271" w:rsidTr="00C16271">
        <w:trPr>
          <w:trHeight w:val="255"/>
        </w:trPr>
        <w:tc>
          <w:tcPr>
            <w:tcW w:w="9256" w:type="dxa"/>
            <w:gridSpan w:val="6"/>
            <w:noWrap/>
            <w:vAlign w:val="bottom"/>
            <w:hideMark/>
          </w:tcPr>
          <w:p w:rsidR="00C16271" w:rsidRPr="00C16271" w:rsidRDefault="00C16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Отчет</w:t>
            </w:r>
          </w:p>
        </w:tc>
      </w:tr>
      <w:tr w:rsidR="00C16271" w:rsidRPr="00C16271" w:rsidTr="00C16271">
        <w:trPr>
          <w:trHeight w:val="255"/>
        </w:trPr>
        <w:tc>
          <w:tcPr>
            <w:tcW w:w="9256" w:type="dxa"/>
            <w:gridSpan w:val="6"/>
            <w:noWrap/>
            <w:vAlign w:val="bottom"/>
            <w:hideMark/>
          </w:tcPr>
          <w:p w:rsidR="00C16271" w:rsidRPr="00C16271" w:rsidRDefault="00C16271" w:rsidP="00C162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16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 исполнении бюджета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9 месяцев </w:t>
            </w:r>
            <w:r w:rsidRPr="00C16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2014 года по Резервному фонду Администрации  муниципального образования "</w:t>
            </w:r>
            <w:proofErr w:type="spellStart"/>
            <w:r w:rsidRPr="00C16271">
              <w:rPr>
                <w:rFonts w:ascii="Times New Roman" w:hAnsi="Times New Roman" w:cs="Times New Roman"/>
                <w:b/>
                <w:sz w:val="24"/>
                <w:szCs w:val="24"/>
              </w:rPr>
              <w:t>Кезский</w:t>
            </w:r>
            <w:proofErr w:type="spellEnd"/>
            <w:r w:rsidRPr="00C162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район"</w:t>
            </w:r>
          </w:p>
        </w:tc>
      </w:tr>
      <w:tr w:rsidR="00C16271" w:rsidRPr="00C16271" w:rsidTr="00C16271">
        <w:trPr>
          <w:trHeight w:val="255"/>
        </w:trPr>
        <w:tc>
          <w:tcPr>
            <w:tcW w:w="9256" w:type="dxa"/>
            <w:gridSpan w:val="6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271" w:rsidRPr="00C16271" w:rsidTr="00C16271">
        <w:trPr>
          <w:trHeight w:val="255"/>
        </w:trPr>
        <w:tc>
          <w:tcPr>
            <w:tcW w:w="3276" w:type="dxa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271" w:rsidRPr="00C16271" w:rsidTr="00C16271">
        <w:trPr>
          <w:trHeight w:val="255"/>
        </w:trPr>
        <w:tc>
          <w:tcPr>
            <w:tcW w:w="3276" w:type="dxa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 xml:space="preserve">Всего выделено средств </w:t>
            </w:r>
          </w:p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70 тыс</w:t>
            </w:r>
            <w:proofErr w:type="gramStart"/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</w:p>
        </w:tc>
        <w:tc>
          <w:tcPr>
            <w:tcW w:w="1180" w:type="dxa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271" w:rsidRPr="00C16271" w:rsidTr="00C16271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1 квартал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</w:p>
        </w:tc>
        <w:tc>
          <w:tcPr>
            <w:tcW w:w="1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4 квартал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</w:tr>
      <w:tr w:rsidR="00C16271" w:rsidRPr="00C16271" w:rsidTr="00C16271">
        <w:trPr>
          <w:trHeight w:val="255"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 xml:space="preserve">Израсходовано: 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6271" w:rsidRPr="00C16271" w:rsidTr="00C16271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материальная помощь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</w:tr>
      <w:tr w:rsidR="00C16271" w:rsidRPr="00C16271" w:rsidTr="00C16271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6271" w:rsidRPr="00C16271" w:rsidTr="00C16271">
        <w:trPr>
          <w:trHeight w:val="255"/>
        </w:trPr>
        <w:tc>
          <w:tcPr>
            <w:tcW w:w="3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C16271" w:rsidRPr="00C16271" w:rsidRDefault="00C16271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C16271">
              <w:rPr>
                <w:rFonts w:ascii="Times New Roman" w:hAnsi="Times New Roman" w:cs="Times New Roman"/>
                <w:sz w:val="24"/>
                <w:szCs w:val="24"/>
              </w:rPr>
              <w:t>19000</w:t>
            </w:r>
          </w:p>
        </w:tc>
      </w:tr>
    </w:tbl>
    <w:p w:rsidR="00C16271" w:rsidRPr="00C16271" w:rsidRDefault="00C16271" w:rsidP="00C16271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C16271" w:rsidRPr="00C16271" w:rsidRDefault="00C16271" w:rsidP="00C162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16271" w:rsidRPr="00C16271" w:rsidRDefault="00C16271" w:rsidP="00C1627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C66C9" w:rsidRPr="00C16271" w:rsidRDefault="002C66C9">
      <w:pPr>
        <w:rPr>
          <w:rFonts w:ascii="Times New Roman" w:hAnsi="Times New Roman" w:cs="Times New Roman"/>
          <w:sz w:val="24"/>
          <w:szCs w:val="24"/>
        </w:rPr>
      </w:pPr>
    </w:p>
    <w:sectPr w:rsidR="002C66C9" w:rsidRPr="00C16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E5B11"/>
    <w:multiLevelType w:val="hybridMultilevel"/>
    <w:tmpl w:val="5950EE78"/>
    <w:lvl w:ilvl="0" w:tplc="BC34B6E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16271"/>
    <w:rsid w:val="002C66C9"/>
    <w:rsid w:val="00C16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C16271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9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1132</Characters>
  <Application>Microsoft Office Word</Application>
  <DocSecurity>0</DocSecurity>
  <Lines>9</Lines>
  <Paragraphs>2</Paragraphs>
  <ScaleCrop>false</ScaleCrop>
  <Company>admin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2014-11-11T09:45:00Z</dcterms:created>
  <dcterms:modified xsi:type="dcterms:W3CDTF">2014-11-11T09:47:00Z</dcterms:modified>
</cp:coreProperties>
</file>